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2B5BE" w14:textId="77777777" w:rsidR="006F6F1A" w:rsidRDefault="00000000">
      <w:pPr>
        <w:pStyle w:val="afe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«Утверждаю»</w:t>
      </w:r>
    </w:p>
    <w:p w14:paraId="3A534384" w14:textId="77777777" w:rsidR="006F6F1A" w:rsidRDefault="00000000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Климовского филиала ГБПОУ</w:t>
      </w:r>
    </w:p>
    <w:p w14:paraId="275204C8" w14:textId="77777777" w:rsidR="006F6F1A" w:rsidRDefault="00000000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«БАТ имени Героя России А.С. Зайцева»</w:t>
      </w:r>
    </w:p>
    <w:p w14:paraId="108E40BB" w14:textId="77777777" w:rsidR="006F6F1A" w:rsidRDefault="00000000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_____________________/Н.Г. Ковалева/</w:t>
      </w:r>
    </w:p>
    <w:p w14:paraId="3C55F1C4" w14:textId="77777777" w:rsidR="006F6F1A" w:rsidRDefault="006F6F1A">
      <w:pPr>
        <w:pStyle w:val="afe"/>
        <w:jc w:val="right"/>
        <w:rPr>
          <w:rFonts w:ascii="Times New Roman" w:hAnsi="Times New Roman" w:cs="Times New Roman"/>
          <w:sz w:val="28"/>
          <w:szCs w:val="28"/>
        </w:rPr>
      </w:pPr>
    </w:p>
    <w:p w14:paraId="4828D002" w14:textId="77777777" w:rsidR="006F6F1A" w:rsidRDefault="006F6F1A">
      <w:pPr>
        <w:pStyle w:val="afe"/>
        <w:jc w:val="center"/>
        <w:rPr>
          <w:rFonts w:ascii="Times New Roman" w:hAnsi="Times New Roman" w:cs="Times New Roman"/>
          <w:sz w:val="44"/>
          <w:szCs w:val="44"/>
        </w:rPr>
      </w:pPr>
    </w:p>
    <w:p w14:paraId="60C0B477" w14:textId="77777777" w:rsidR="006F6F1A" w:rsidRDefault="006F6F1A">
      <w:pPr>
        <w:pStyle w:val="afe"/>
        <w:jc w:val="center"/>
        <w:rPr>
          <w:rFonts w:ascii="Times New Roman" w:hAnsi="Times New Roman" w:cs="Times New Roman"/>
          <w:sz w:val="44"/>
          <w:szCs w:val="44"/>
        </w:rPr>
      </w:pPr>
    </w:p>
    <w:p w14:paraId="5BD82DF8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F685CC9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1BC4EC2" w14:textId="77777777" w:rsidR="006F6F1A" w:rsidRDefault="00000000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План работы</w:t>
      </w:r>
    </w:p>
    <w:p w14:paraId="202623BF" w14:textId="77777777" w:rsidR="006F6F1A" w:rsidRDefault="00000000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Службы медиации (примирения)</w:t>
      </w:r>
    </w:p>
    <w:p w14:paraId="723623DC" w14:textId="77777777" w:rsidR="006F6F1A" w:rsidRDefault="00000000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Климовского филиала ГБПОУ </w:t>
      </w:r>
    </w:p>
    <w:p w14:paraId="220AA815" w14:textId="77777777" w:rsidR="006F6F1A" w:rsidRDefault="00000000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«БАТ имени Героя России А.С. Зайцева»</w:t>
      </w:r>
    </w:p>
    <w:p w14:paraId="0DDEFC88" w14:textId="729E1C5E" w:rsidR="006F6F1A" w:rsidRDefault="00000000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на 202</w:t>
      </w:r>
      <w:r w:rsidR="00F46D22">
        <w:rPr>
          <w:rFonts w:ascii="Times New Roman" w:hAnsi="Times New Roman" w:cs="Times New Roman"/>
          <w:b/>
          <w:sz w:val="44"/>
          <w:szCs w:val="44"/>
        </w:rPr>
        <w:t>5</w:t>
      </w:r>
      <w:r>
        <w:rPr>
          <w:rFonts w:ascii="Times New Roman" w:hAnsi="Times New Roman" w:cs="Times New Roman"/>
          <w:b/>
          <w:sz w:val="44"/>
          <w:szCs w:val="44"/>
        </w:rPr>
        <w:t>-202</w:t>
      </w:r>
      <w:r w:rsidR="00F46D22">
        <w:rPr>
          <w:rFonts w:ascii="Times New Roman" w:hAnsi="Times New Roman" w:cs="Times New Roman"/>
          <w:b/>
          <w:sz w:val="44"/>
          <w:szCs w:val="44"/>
        </w:rPr>
        <w:t xml:space="preserve">6 </w:t>
      </w:r>
      <w:r>
        <w:rPr>
          <w:rFonts w:ascii="Times New Roman" w:hAnsi="Times New Roman" w:cs="Times New Roman"/>
          <w:b/>
          <w:sz w:val="44"/>
          <w:szCs w:val="44"/>
        </w:rPr>
        <w:t>учебный год</w:t>
      </w:r>
    </w:p>
    <w:p w14:paraId="3E8AAB26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8D49E0E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FC06357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2AFDBCB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3F8FD6C2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0C2EAC6B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75993379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158A86A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1419CF0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D2E6008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726D944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869CEAF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E2AE645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6ED09E9C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5461B3B1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337723B" w14:textId="77777777" w:rsidR="006F6F1A" w:rsidRDefault="006F6F1A">
      <w:pPr>
        <w:pStyle w:val="afe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41260E9C" w14:textId="77777777" w:rsidR="006F6F1A" w:rsidRDefault="00000000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формирование благополучного, гуманного и безопасного пространства (среды) для полноценного развития и социализации обучающихся и студентов, в том числе при возникновении трудных жизненных ситуаций, включая вступление в конфликт с законом.</w:t>
      </w:r>
    </w:p>
    <w:p w14:paraId="6C0B53F5" w14:textId="77777777" w:rsidR="006F6F1A" w:rsidRDefault="00000000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9A0BD51" w14:textId="77777777" w:rsidR="006F6F1A" w:rsidRDefault="006F6F1A">
      <w:pPr>
        <w:pStyle w:val="afe"/>
        <w:rPr>
          <w:rFonts w:ascii="Times New Roman" w:hAnsi="Times New Roman" w:cs="Times New Roman"/>
          <w:sz w:val="28"/>
          <w:szCs w:val="28"/>
        </w:rPr>
      </w:pPr>
    </w:p>
    <w:p w14:paraId="768B81B2" w14:textId="77777777" w:rsidR="006F6F1A" w:rsidRDefault="00000000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14:paraId="60FB8F7C" w14:textId="77777777" w:rsidR="006F6F1A" w:rsidRDefault="006F6F1A">
      <w:pPr>
        <w:pStyle w:val="afe"/>
        <w:rPr>
          <w:rFonts w:ascii="Times New Roman" w:hAnsi="Times New Roman" w:cs="Times New Roman"/>
          <w:sz w:val="28"/>
          <w:szCs w:val="28"/>
        </w:rPr>
      </w:pPr>
    </w:p>
    <w:p w14:paraId="2DBC71C6" w14:textId="77777777" w:rsidR="006F6F1A" w:rsidRDefault="00000000">
      <w:pPr>
        <w:pStyle w:val="af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открытость в деятельности образовательной организации в части прав и интересов детей.</w:t>
      </w:r>
    </w:p>
    <w:p w14:paraId="316577B9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1CAEAFED" w14:textId="77777777" w:rsidR="006F6F1A" w:rsidRDefault="00000000">
      <w:pPr>
        <w:pStyle w:val="af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 сократить количество правонарушений, совершаемых несовершеннолетними, в том числе повторных.</w:t>
      </w:r>
    </w:p>
    <w:p w14:paraId="749FE804" w14:textId="77777777" w:rsidR="006F6F1A" w:rsidRDefault="006F6F1A">
      <w:pPr>
        <w:pStyle w:val="afe"/>
        <w:rPr>
          <w:rFonts w:ascii="Times New Roman" w:hAnsi="Times New Roman" w:cs="Times New Roman"/>
          <w:sz w:val="28"/>
          <w:szCs w:val="28"/>
        </w:rPr>
      </w:pPr>
    </w:p>
    <w:p w14:paraId="3594E840" w14:textId="77777777" w:rsidR="006F6F1A" w:rsidRDefault="00000000">
      <w:pPr>
        <w:pStyle w:val="af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14:paraId="2C9EB066" w14:textId="77777777" w:rsidR="006F6F1A" w:rsidRDefault="006F6F1A">
      <w:pPr>
        <w:pStyle w:val="afe"/>
        <w:rPr>
          <w:rFonts w:ascii="Times New Roman" w:hAnsi="Times New Roman" w:cs="Times New Roman"/>
          <w:sz w:val="28"/>
          <w:szCs w:val="28"/>
        </w:rPr>
      </w:pPr>
    </w:p>
    <w:p w14:paraId="5EE20807" w14:textId="77777777" w:rsidR="006F6F1A" w:rsidRDefault="00000000">
      <w:pPr>
        <w:pStyle w:val="af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Распространение среди участников образовательного процесса цивилизованных форм разрешения споров и конфликтов (восстановительная медиация, переговоры и другие способы).</w:t>
      </w:r>
    </w:p>
    <w:p w14:paraId="205ADF9E" w14:textId="77777777" w:rsidR="006F6F1A" w:rsidRDefault="006F6F1A">
      <w:pPr>
        <w:pStyle w:val="afe"/>
        <w:rPr>
          <w:rFonts w:ascii="Times New Roman" w:hAnsi="Times New Roman" w:cs="Times New Roman"/>
          <w:sz w:val="28"/>
          <w:szCs w:val="28"/>
        </w:rPr>
      </w:pPr>
    </w:p>
    <w:p w14:paraId="59417987" w14:textId="77777777" w:rsidR="006F6F1A" w:rsidRDefault="00000000">
      <w:pPr>
        <w:pStyle w:val="af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Повысить квалификацию работников образовательной организации по защите прав и интересов детей.</w:t>
      </w:r>
    </w:p>
    <w:p w14:paraId="3FE014AC" w14:textId="77777777" w:rsidR="006F6F1A" w:rsidRDefault="006F6F1A">
      <w:pPr>
        <w:pStyle w:val="afe"/>
        <w:rPr>
          <w:rFonts w:ascii="Times New Roman" w:hAnsi="Times New Roman" w:cs="Times New Roman"/>
          <w:sz w:val="28"/>
          <w:szCs w:val="28"/>
        </w:rPr>
      </w:pPr>
    </w:p>
    <w:p w14:paraId="1285E227" w14:textId="77777777" w:rsidR="006F6F1A" w:rsidRDefault="00000000">
      <w:pPr>
        <w:pStyle w:val="af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Оптимизировать взаимодействие с органами и учреждениями системы профилактики безнадзорности и правонарушений несовершеннолетних.</w:t>
      </w:r>
    </w:p>
    <w:p w14:paraId="3541B993" w14:textId="77777777" w:rsidR="006F6F1A" w:rsidRDefault="006F6F1A">
      <w:pPr>
        <w:pStyle w:val="afe"/>
        <w:rPr>
          <w:rFonts w:ascii="Times New Roman" w:hAnsi="Times New Roman" w:cs="Times New Roman"/>
          <w:sz w:val="28"/>
          <w:szCs w:val="28"/>
        </w:rPr>
      </w:pPr>
    </w:p>
    <w:p w14:paraId="35791A37" w14:textId="77777777" w:rsidR="006F6F1A" w:rsidRDefault="00000000">
      <w:pPr>
        <w:pStyle w:val="afe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Оздоровить психологическую обстановку в образовательной организации.</w:t>
      </w:r>
    </w:p>
    <w:p w14:paraId="01EF7358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5A28B5C2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66D1B58F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162F16E1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278D66BE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76AB58EB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267F1DAB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75A1EAFB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5FC0926C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79BE2128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0E0AF944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tbl>
      <w:tblPr>
        <w:tblStyle w:val="aff0"/>
        <w:tblW w:w="10612" w:type="dxa"/>
        <w:tblInd w:w="-845" w:type="dxa"/>
        <w:tblLook w:val="04A0" w:firstRow="1" w:lastRow="0" w:firstColumn="1" w:lastColumn="0" w:noHBand="0" w:noVBand="1"/>
      </w:tblPr>
      <w:tblGrid>
        <w:gridCol w:w="636"/>
        <w:gridCol w:w="2677"/>
        <w:gridCol w:w="2059"/>
        <w:gridCol w:w="2172"/>
        <w:gridCol w:w="3068"/>
      </w:tblGrid>
      <w:tr w:rsidR="006F6F1A" w14:paraId="41E12FEB" w14:textId="77777777">
        <w:trPr>
          <w:trHeight w:val="699"/>
        </w:trPr>
        <w:tc>
          <w:tcPr>
            <w:tcW w:w="636" w:type="dxa"/>
          </w:tcPr>
          <w:p w14:paraId="56095163" w14:textId="77777777" w:rsidR="006F6F1A" w:rsidRDefault="00000000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14:paraId="3E8418D5" w14:textId="77777777" w:rsidR="006F6F1A" w:rsidRDefault="00000000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677" w:type="dxa"/>
          </w:tcPr>
          <w:p w14:paraId="6CB9835C" w14:textId="77777777" w:rsidR="006F6F1A" w:rsidRDefault="00000000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978" w:type="dxa"/>
          </w:tcPr>
          <w:p w14:paraId="23F1546A" w14:textId="77777777" w:rsidR="006F6F1A" w:rsidRDefault="00000000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97" w:type="dxa"/>
          </w:tcPr>
          <w:p w14:paraId="7C4020E0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3124" w:type="dxa"/>
          </w:tcPr>
          <w:p w14:paraId="433A1E52" w14:textId="77777777" w:rsidR="006F6F1A" w:rsidRDefault="00000000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</w:t>
            </w:r>
          </w:p>
          <w:p w14:paraId="27AA0DD3" w14:textId="77777777" w:rsidR="006F6F1A" w:rsidRDefault="00000000">
            <w:pPr>
              <w:pStyle w:val="afe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</w:tc>
      </w:tr>
      <w:tr w:rsidR="006F6F1A" w14:paraId="2869BF1A" w14:textId="77777777">
        <w:tc>
          <w:tcPr>
            <w:tcW w:w="10612" w:type="dxa"/>
            <w:gridSpan w:val="5"/>
          </w:tcPr>
          <w:p w14:paraId="76F82328" w14:textId="77777777" w:rsidR="006F6F1A" w:rsidRDefault="00000000">
            <w:pPr>
              <w:pStyle w:val="afe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Организационно-методическая деятельность</w:t>
            </w:r>
          </w:p>
        </w:tc>
      </w:tr>
      <w:tr w:rsidR="006F6F1A" w14:paraId="78FA0A9A" w14:textId="77777777">
        <w:tc>
          <w:tcPr>
            <w:tcW w:w="636" w:type="dxa"/>
          </w:tcPr>
          <w:p w14:paraId="7BD50ECD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2677" w:type="dxa"/>
          </w:tcPr>
          <w:p w14:paraId="37A5BDD1" w14:textId="0B0982F3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СМ за 202</w:t>
            </w:r>
            <w:r w:rsidR="00F46D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F46D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6C6FD1C4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год.</w:t>
            </w:r>
          </w:p>
        </w:tc>
        <w:tc>
          <w:tcPr>
            <w:tcW w:w="1978" w:type="dxa"/>
          </w:tcPr>
          <w:p w14:paraId="18CF3A0D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97" w:type="dxa"/>
          </w:tcPr>
          <w:p w14:paraId="60F2C34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  <w:p w14:paraId="5C3ABB0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24" w:type="dxa"/>
          </w:tcPr>
          <w:p w14:paraId="54270BBC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деятельности СМ.</w:t>
            </w:r>
          </w:p>
        </w:tc>
      </w:tr>
      <w:tr w:rsidR="006F6F1A" w14:paraId="4A66F892" w14:textId="77777777">
        <w:tc>
          <w:tcPr>
            <w:tcW w:w="636" w:type="dxa"/>
          </w:tcPr>
          <w:p w14:paraId="2B75B7F3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2677" w:type="dxa"/>
          </w:tcPr>
          <w:p w14:paraId="5E1E9E72" w14:textId="4736B0B6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СМ на 202</w:t>
            </w:r>
            <w:r w:rsidR="00F46D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F46D2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уч.год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Формирование инициативной группы службы медиации.</w:t>
            </w:r>
          </w:p>
        </w:tc>
        <w:tc>
          <w:tcPr>
            <w:tcW w:w="1978" w:type="dxa"/>
          </w:tcPr>
          <w:p w14:paraId="57B16BF5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97" w:type="dxa"/>
          </w:tcPr>
          <w:p w14:paraId="4C87691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  <w:p w14:paraId="01D7CEC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24" w:type="dxa"/>
          </w:tcPr>
          <w:p w14:paraId="4F249B4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организации деятельности СМ.</w:t>
            </w:r>
          </w:p>
        </w:tc>
      </w:tr>
      <w:tr w:rsidR="006F6F1A" w14:paraId="5170E508" w14:textId="77777777">
        <w:tc>
          <w:tcPr>
            <w:tcW w:w="636" w:type="dxa"/>
          </w:tcPr>
          <w:p w14:paraId="6B5AE5D5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2677" w:type="dxa"/>
          </w:tcPr>
          <w:p w14:paraId="193012B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эффективности деятельности СМ.</w:t>
            </w:r>
          </w:p>
        </w:tc>
        <w:tc>
          <w:tcPr>
            <w:tcW w:w="1978" w:type="dxa"/>
          </w:tcPr>
          <w:p w14:paraId="6449E2F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Каждое </w:t>
            </w:r>
          </w:p>
          <w:p w14:paraId="0194452B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полугодие</w:t>
            </w:r>
          </w:p>
        </w:tc>
        <w:tc>
          <w:tcPr>
            <w:tcW w:w="2197" w:type="dxa"/>
          </w:tcPr>
          <w:p w14:paraId="302E41A3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  <w:p w14:paraId="7998DAD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24" w:type="dxa"/>
          </w:tcPr>
          <w:p w14:paraId="78103A2A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эффективности </w:t>
            </w:r>
          </w:p>
          <w:p w14:paraId="21944D94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 СМ.</w:t>
            </w:r>
          </w:p>
        </w:tc>
      </w:tr>
      <w:tr w:rsidR="006F6F1A" w14:paraId="7AFBC9C3" w14:textId="77777777">
        <w:tc>
          <w:tcPr>
            <w:tcW w:w="636" w:type="dxa"/>
          </w:tcPr>
          <w:p w14:paraId="730F3B9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2677" w:type="dxa"/>
          </w:tcPr>
          <w:p w14:paraId="2A6D3DD0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Редактирование раздела «Служба медиации на сайте Климовского филиала ГБПОУ «БАТ имени Героя России А.С. Зайцева».</w:t>
            </w:r>
          </w:p>
        </w:tc>
        <w:tc>
          <w:tcPr>
            <w:tcW w:w="1978" w:type="dxa"/>
          </w:tcPr>
          <w:p w14:paraId="3BE90C1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</w:p>
        </w:tc>
        <w:tc>
          <w:tcPr>
            <w:tcW w:w="2197" w:type="dxa"/>
          </w:tcPr>
          <w:p w14:paraId="7681725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  <w:p w14:paraId="5F0B94D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СМ, </w:t>
            </w:r>
          </w:p>
          <w:p w14:paraId="5A591ED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системный</w:t>
            </w:r>
          </w:p>
          <w:p w14:paraId="280032A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администратор</w:t>
            </w:r>
          </w:p>
        </w:tc>
        <w:tc>
          <w:tcPr>
            <w:tcW w:w="3124" w:type="dxa"/>
          </w:tcPr>
          <w:p w14:paraId="2AA4451A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раздела на сайте Климовского филиала ГБПОУ «БАТ имени Героя России А.С. Зайцева».</w:t>
            </w:r>
          </w:p>
        </w:tc>
      </w:tr>
      <w:tr w:rsidR="006F6F1A" w14:paraId="35565248" w14:textId="77777777">
        <w:tc>
          <w:tcPr>
            <w:tcW w:w="636" w:type="dxa"/>
          </w:tcPr>
          <w:p w14:paraId="28783D7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677" w:type="dxa"/>
          </w:tcPr>
          <w:p w14:paraId="27D9FEC7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рабочих заседаний состава Службы Медиации</w:t>
            </w:r>
          </w:p>
        </w:tc>
        <w:tc>
          <w:tcPr>
            <w:tcW w:w="1978" w:type="dxa"/>
          </w:tcPr>
          <w:p w14:paraId="710FF34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97" w:type="dxa"/>
          </w:tcPr>
          <w:p w14:paraId="0BF3F21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  <w:p w14:paraId="289AF80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24" w:type="dxa"/>
          </w:tcPr>
          <w:p w14:paraId="5C29192D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</w:p>
          <w:p w14:paraId="2FB7B2E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деятельности.</w:t>
            </w:r>
          </w:p>
        </w:tc>
      </w:tr>
      <w:tr w:rsidR="006F6F1A" w14:paraId="2BF36840" w14:textId="77777777">
        <w:tc>
          <w:tcPr>
            <w:tcW w:w="636" w:type="dxa"/>
          </w:tcPr>
          <w:p w14:paraId="4B9F6740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1.6.</w:t>
            </w:r>
          </w:p>
        </w:tc>
        <w:tc>
          <w:tcPr>
            <w:tcW w:w="2677" w:type="dxa"/>
          </w:tcPr>
          <w:p w14:paraId="3D48ECF3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семинарах, вебинарах, совещаниях, направленных  на повышение квалификации в сфере деятельности Службы Медиации</w:t>
            </w:r>
          </w:p>
        </w:tc>
        <w:tc>
          <w:tcPr>
            <w:tcW w:w="1978" w:type="dxa"/>
          </w:tcPr>
          <w:p w14:paraId="31B6F2EE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97" w:type="dxa"/>
          </w:tcPr>
          <w:p w14:paraId="52926755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</w:p>
          <w:p w14:paraId="5592FDAC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24" w:type="dxa"/>
          </w:tcPr>
          <w:p w14:paraId="031A888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новых форм и методов работы.</w:t>
            </w:r>
          </w:p>
        </w:tc>
      </w:tr>
      <w:tr w:rsidR="006F6F1A" w14:paraId="57188620" w14:textId="77777777">
        <w:tc>
          <w:tcPr>
            <w:tcW w:w="636" w:type="dxa"/>
          </w:tcPr>
          <w:p w14:paraId="33F3193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2677" w:type="dxa"/>
          </w:tcPr>
          <w:p w14:paraId="101C66F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литературы по восстановительной медиации и восстановительному правосудию.</w:t>
            </w:r>
          </w:p>
        </w:tc>
        <w:tc>
          <w:tcPr>
            <w:tcW w:w="1978" w:type="dxa"/>
          </w:tcPr>
          <w:p w14:paraId="2CA807B3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97" w:type="dxa"/>
          </w:tcPr>
          <w:p w14:paraId="453C274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Члены </w:t>
            </w:r>
          </w:p>
          <w:p w14:paraId="2FBCCDE7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24" w:type="dxa"/>
          </w:tcPr>
          <w:p w14:paraId="7933E657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Пополнение теоретических знаний.</w:t>
            </w:r>
          </w:p>
        </w:tc>
      </w:tr>
      <w:tr w:rsidR="006F6F1A" w14:paraId="21FBBA3F" w14:textId="77777777">
        <w:tc>
          <w:tcPr>
            <w:tcW w:w="636" w:type="dxa"/>
          </w:tcPr>
          <w:p w14:paraId="62DE5077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2677" w:type="dxa"/>
          </w:tcPr>
          <w:p w14:paraId="05C1D314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участников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образовательного процесса (преподавателей, родителей, обучающихся) о задачах и работе СМ Климовского филиала</w:t>
            </w:r>
          </w:p>
        </w:tc>
        <w:tc>
          <w:tcPr>
            <w:tcW w:w="1978" w:type="dxa"/>
          </w:tcPr>
          <w:p w14:paraId="77CB64AE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2197" w:type="dxa"/>
          </w:tcPr>
          <w:p w14:paraId="50E24CD0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  <w:p w14:paraId="14A9AD18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СМ,</w:t>
            </w:r>
          </w:p>
          <w:p w14:paraId="4C6229EA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СМ</w:t>
            </w:r>
          </w:p>
        </w:tc>
        <w:tc>
          <w:tcPr>
            <w:tcW w:w="3124" w:type="dxa"/>
          </w:tcPr>
          <w:p w14:paraId="6CEED8B0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Информированность преподавателей,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мастеров п/о, обучающихся и родителей о СМ.</w:t>
            </w:r>
          </w:p>
        </w:tc>
      </w:tr>
      <w:tr w:rsidR="006F6F1A" w14:paraId="72AF9366" w14:textId="77777777">
        <w:tc>
          <w:tcPr>
            <w:tcW w:w="10612" w:type="dxa"/>
            <w:gridSpan w:val="5"/>
          </w:tcPr>
          <w:p w14:paraId="5124C25A" w14:textId="77777777" w:rsidR="006F6F1A" w:rsidRDefault="00000000">
            <w:pPr>
              <w:pStyle w:val="af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Реализация восстановительных программ</w:t>
            </w:r>
          </w:p>
          <w:p w14:paraId="0A40CAC5" w14:textId="77777777" w:rsidR="006F6F1A" w:rsidRDefault="006F6F1A">
            <w:pPr>
              <w:pStyle w:val="afe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F1A" w14:paraId="4D5DADB4" w14:textId="77777777">
        <w:tc>
          <w:tcPr>
            <w:tcW w:w="636" w:type="dxa"/>
          </w:tcPr>
          <w:p w14:paraId="54B693DC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2677" w:type="dxa"/>
          </w:tcPr>
          <w:p w14:paraId="7B5336A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сбор информации о ситуации</w:t>
            </w:r>
          </w:p>
        </w:tc>
        <w:tc>
          <w:tcPr>
            <w:tcW w:w="1978" w:type="dxa"/>
          </w:tcPr>
          <w:p w14:paraId="4264E62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случая в работу</w:t>
            </w:r>
          </w:p>
        </w:tc>
        <w:tc>
          <w:tcPr>
            <w:tcW w:w="2197" w:type="dxa"/>
          </w:tcPr>
          <w:p w14:paraId="33DD803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</w:t>
            </w:r>
          </w:p>
          <w:p w14:paraId="538BA97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СМ,</w:t>
            </w:r>
          </w:p>
          <w:p w14:paraId="2FF1605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5A0A048E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типа восстановительной программы</w:t>
            </w:r>
          </w:p>
        </w:tc>
      </w:tr>
      <w:tr w:rsidR="006F6F1A" w14:paraId="3F16AD2D" w14:textId="77777777">
        <w:tc>
          <w:tcPr>
            <w:tcW w:w="636" w:type="dxa"/>
          </w:tcPr>
          <w:p w14:paraId="1DDD9E5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2677" w:type="dxa"/>
          </w:tcPr>
          <w:p w14:paraId="5A115D08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медиативных процедур</w:t>
            </w:r>
          </w:p>
        </w:tc>
        <w:tc>
          <w:tcPr>
            <w:tcW w:w="1978" w:type="dxa"/>
          </w:tcPr>
          <w:p w14:paraId="672AD06C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случая в работу</w:t>
            </w:r>
          </w:p>
        </w:tc>
        <w:tc>
          <w:tcPr>
            <w:tcW w:w="2197" w:type="dxa"/>
          </w:tcPr>
          <w:p w14:paraId="708ABB3D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</w:p>
          <w:p w14:paraId="153E049B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</w:p>
        </w:tc>
        <w:tc>
          <w:tcPr>
            <w:tcW w:w="3124" w:type="dxa"/>
          </w:tcPr>
          <w:p w14:paraId="0743621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Преодоление враждебности между сторонами конфликтной ситуации</w:t>
            </w:r>
          </w:p>
        </w:tc>
      </w:tr>
      <w:tr w:rsidR="006F6F1A" w14:paraId="11417307" w14:textId="77777777">
        <w:tc>
          <w:tcPr>
            <w:tcW w:w="636" w:type="dxa"/>
          </w:tcPr>
          <w:p w14:paraId="63FE6040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2677" w:type="dxa"/>
          </w:tcPr>
          <w:p w14:paraId="30BF6D57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отчётной документации</w:t>
            </w:r>
          </w:p>
        </w:tc>
        <w:tc>
          <w:tcPr>
            <w:tcW w:w="1978" w:type="dxa"/>
          </w:tcPr>
          <w:p w14:paraId="3AD2604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случая в работу</w:t>
            </w:r>
          </w:p>
        </w:tc>
        <w:tc>
          <w:tcPr>
            <w:tcW w:w="2197" w:type="dxa"/>
          </w:tcPr>
          <w:p w14:paraId="33C423B7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СМ,</w:t>
            </w:r>
          </w:p>
          <w:p w14:paraId="069AE57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службы</w:t>
            </w:r>
          </w:p>
        </w:tc>
        <w:tc>
          <w:tcPr>
            <w:tcW w:w="3124" w:type="dxa"/>
          </w:tcPr>
          <w:p w14:paraId="7F62ED95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Разрешение конфликтной ситуации</w:t>
            </w:r>
          </w:p>
        </w:tc>
      </w:tr>
      <w:tr w:rsidR="006F6F1A" w14:paraId="4BDBFF90" w14:textId="77777777">
        <w:tc>
          <w:tcPr>
            <w:tcW w:w="10612" w:type="dxa"/>
            <w:gridSpan w:val="5"/>
          </w:tcPr>
          <w:p w14:paraId="16E69DCD" w14:textId="77777777" w:rsidR="006F6F1A" w:rsidRDefault="00000000">
            <w:pPr>
              <w:pStyle w:val="af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работы актива СМ</w:t>
            </w:r>
          </w:p>
          <w:p w14:paraId="2840752D" w14:textId="77777777" w:rsidR="006F6F1A" w:rsidRDefault="006F6F1A">
            <w:pPr>
              <w:pStyle w:val="afe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F1A" w14:paraId="5DC7619B" w14:textId="77777777">
        <w:tc>
          <w:tcPr>
            <w:tcW w:w="636" w:type="dxa"/>
          </w:tcPr>
          <w:p w14:paraId="51E80457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2677" w:type="dxa"/>
          </w:tcPr>
          <w:p w14:paraId="4CFB4CF4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обучающихся занятий по восстановительным программам медиаторов (обучающихся, студентов)</w:t>
            </w:r>
          </w:p>
          <w:p w14:paraId="5FC41431" w14:textId="77777777" w:rsidR="006F6F1A" w:rsidRDefault="006F6F1A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004776B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2197" w:type="dxa"/>
          </w:tcPr>
          <w:p w14:paraId="50A12470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СМ,</w:t>
            </w:r>
          </w:p>
          <w:p w14:paraId="50FFC91C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7FD3190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деятельности СМ,</w:t>
            </w:r>
          </w:p>
          <w:p w14:paraId="607403EC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уровня конфликтности</w:t>
            </w:r>
          </w:p>
        </w:tc>
      </w:tr>
      <w:tr w:rsidR="006F6F1A" w14:paraId="5A968EEE" w14:textId="77777777">
        <w:tc>
          <w:tcPr>
            <w:tcW w:w="636" w:type="dxa"/>
          </w:tcPr>
          <w:p w14:paraId="44F84E3A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2677" w:type="dxa"/>
          </w:tcPr>
          <w:p w14:paraId="04DDD58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Реализация восстановительных программ активом СМ</w:t>
            </w:r>
          </w:p>
        </w:tc>
        <w:tc>
          <w:tcPr>
            <w:tcW w:w="1978" w:type="dxa"/>
          </w:tcPr>
          <w:p w14:paraId="4D552FF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поступления случая в работу</w:t>
            </w:r>
          </w:p>
        </w:tc>
        <w:tc>
          <w:tcPr>
            <w:tcW w:w="2197" w:type="dxa"/>
          </w:tcPr>
          <w:p w14:paraId="581E496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СМ,</w:t>
            </w:r>
          </w:p>
          <w:p w14:paraId="1CF40955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5916CBD5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Преодоление враждебности между сторонами конфликтной ситуации</w:t>
            </w:r>
          </w:p>
        </w:tc>
      </w:tr>
      <w:tr w:rsidR="006F6F1A" w14:paraId="4840601A" w14:textId="77777777">
        <w:tc>
          <w:tcPr>
            <w:tcW w:w="636" w:type="dxa"/>
          </w:tcPr>
          <w:p w14:paraId="5CF63785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2677" w:type="dxa"/>
          </w:tcPr>
          <w:p w14:paraId="6CBCDB34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«Служба медиации» в Климовском филиале ГБПОУ «БАТ имени Героя России А.С. Зайцева»</w:t>
            </w:r>
          </w:p>
          <w:p w14:paraId="24325DB1" w14:textId="77777777" w:rsidR="006F6F1A" w:rsidRDefault="006F6F1A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8" w:type="dxa"/>
          </w:tcPr>
          <w:p w14:paraId="3B41164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197" w:type="dxa"/>
          </w:tcPr>
          <w:p w14:paraId="4AFFBC57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СМ,</w:t>
            </w:r>
          </w:p>
          <w:p w14:paraId="4FE931B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40243635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знаний о деятельности СМ участников ОУ</w:t>
            </w:r>
          </w:p>
        </w:tc>
      </w:tr>
      <w:tr w:rsidR="006F6F1A" w14:paraId="3D0564C7" w14:textId="77777777">
        <w:tc>
          <w:tcPr>
            <w:tcW w:w="636" w:type="dxa"/>
          </w:tcPr>
          <w:p w14:paraId="68B39EE8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3.4</w:t>
            </w:r>
          </w:p>
        </w:tc>
        <w:tc>
          <w:tcPr>
            <w:tcW w:w="2677" w:type="dxa"/>
          </w:tcPr>
          <w:p w14:paraId="4DE425D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 нашем техникуме работает «Служба медиации»</w:t>
            </w:r>
          </w:p>
        </w:tc>
        <w:tc>
          <w:tcPr>
            <w:tcW w:w="1978" w:type="dxa"/>
          </w:tcPr>
          <w:p w14:paraId="448C70BD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14:paraId="5ACDCF03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97" w:type="dxa"/>
          </w:tcPr>
          <w:p w14:paraId="248B8374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СМ,</w:t>
            </w:r>
          </w:p>
          <w:p w14:paraId="173EB90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медиаторы</w:t>
            </w:r>
          </w:p>
        </w:tc>
        <w:tc>
          <w:tcPr>
            <w:tcW w:w="3124" w:type="dxa"/>
          </w:tcPr>
          <w:p w14:paraId="5C4E259A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знаний о деятельности СМ участников ОУ</w:t>
            </w:r>
          </w:p>
        </w:tc>
      </w:tr>
      <w:tr w:rsidR="006F6F1A" w14:paraId="0E0704BF" w14:textId="77777777">
        <w:tc>
          <w:tcPr>
            <w:tcW w:w="636" w:type="dxa"/>
          </w:tcPr>
          <w:p w14:paraId="12F80C5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2677" w:type="dxa"/>
          </w:tcPr>
          <w:p w14:paraId="50FE74F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“За всё прощаю и благодарю”</w:t>
            </w:r>
          </w:p>
        </w:tc>
        <w:tc>
          <w:tcPr>
            <w:tcW w:w="1978" w:type="dxa"/>
          </w:tcPr>
          <w:p w14:paraId="4CD92DB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197" w:type="dxa"/>
          </w:tcPr>
          <w:p w14:paraId="42BCDD5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СМ,</w:t>
            </w:r>
          </w:p>
          <w:p w14:paraId="6283399A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5F45A63B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Самореализация актива СМ, снижение уровня конфликтности в ОУ</w:t>
            </w:r>
          </w:p>
        </w:tc>
      </w:tr>
      <w:tr w:rsidR="006F6F1A" w14:paraId="3333C6C5" w14:textId="77777777">
        <w:tc>
          <w:tcPr>
            <w:tcW w:w="10612" w:type="dxa"/>
            <w:gridSpan w:val="5"/>
          </w:tcPr>
          <w:p w14:paraId="3E4DC8A9" w14:textId="77777777" w:rsidR="006F6F1A" w:rsidRDefault="00000000">
            <w:pPr>
              <w:pStyle w:val="af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деятельность</w:t>
            </w:r>
          </w:p>
          <w:p w14:paraId="4917DADA" w14:textId="77777777" w:rsidR="006F6F1A" w:rsidRDefault="006F6F1A">
            <w:pPr>
              <w:pStyle w:val="afe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F1A" w14:paraId="0B05D200" w14:textId="77777777">
        <w:tc>
          <w:tcPr>
            <w:tcW w:w="636" w:type="dxa"/>
          </w:tcPr>
          <w:p w14:paraId="645D4AC8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2677" w:type="dxa"/>
          </w:tcPr>
          <w:p w14:paraId="6A0AC4FA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978" w:type="dxa"/>
          </w:tcPr>
          <w:p w14:paraId="3A33A15C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</w:p>
          <w:p w14:paraId="69C20788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197" w:type="dxa"/>
          </w:tcPr>
          <w:p w14:paraId="53A7E6B0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6B49D88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знаний о деятельности СМ участников ОУ</w:t>
            </w:r>
          </w:p>
        </w:tc>
      </w:tr>
      <w:tr w:rsidR="006F6F1A" w14:paraId="149ABFC0" w14:textId="77777777">
        <w:tc>
          <w:tcPr>
            <w:tcW w:w="10612" w:type="dxa"/>
            <w:gridSpan w:val="5"/>
          </w:tcPr>
          <w:p w14:paraId="7955FAC6" w14:textId="77777777" w:rsidR="006F6F1A" w:rsidRDefault="00000000">
            <w:pPr>
              <w:pStyle w:val="afe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Межведомственное взаимодействие</w:t>
            </w:r>
          </w:p>
          <w:p w14:paraId="728287A5" w14:textId="77777777" w:rsidR="006F6F1A" w:rsidRDefault="006F6F1A">
            <w:pPr>
              <w:pStyle w:val="afe"/>
              <w:ind w:left="7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F6F1A" w14:paraId="2BA4E222" w14:textId="77777777">
        <w:tc>
          <w:tcPr>
            <w:tcW w:w="636" w:type="dxa"/>
          </w:tcPr>
          <w:p w14:paraId="0FBAF78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2677" w:type="dxa"/>
          </w:tcPr>
          <w:p w14:paraId="12B5BFAC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Сотрудничество с Советом </w:t>
            </w:r>
          </w:p>
          <w:p w14:paraId="6186D89D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профилактики Климовского филиала ГБПОУ «БАТ имени Героя России А.С. Зайцева»</w:t>
            </w:r>
          </w:p>
        </w:tc>
        <w:tc>
          <w:tcPr>
            <w:tcW w:w="1978" w:type="dxa"/>
          </w:tcPr>
          <w:p w14:paraId="0D30E28B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97" w:type="dxa"/>
          </w:tcPr>
          <w:p w14:paraId="276FAA5E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01E790A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законных интересов несовершеннолетних</w:t>
            </w:r>
          </w:p>
        </w:tc>
      </w:tr>
      <w:tr w:rsidR="006F6F1A" w14:paraId="049A2A12" w14:textId="77777777">
        <w:tc>
          <w:tcPr>
            <w:tcW w:w="636" w:type="dxa"/>
          </w:tcPr>
          <w:p w14:paraId="6F84042C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2677" w:type="dxa"/>
          </w:tcPr>
          <w:p w14:paraId="36A10A50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Консультации у методистов, специалистов по восстановительным программам.</w:t>
            </w:r>
          </w:p>
        </w:tc>
        <w:tc>
          <w:tcPr>
            <w:tcW w:w="1978" w:type="dxa"/>
          </w:tcPr>
          <w:p w14:paraId="5B15827E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97" w:type="dxa"/>
          </w:tcPr>
          <w:p w14:paraId="633BF709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0E80F741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законных интересов несовершеннолетних</w:t>
            </w:r>
          </w:p>
        </w:tc>
      </w:tr>
      <w:tr w:rsidR="006F6F1A" w14:paraId="11C00C29" w14:textId="77777777">
        <w:tc>
          <w:tcPr>
            <w:tcW w:w="636" w:type="dxa"/>
          </w:tcPr>
          <w:p w14:paraId="294CA385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2677" w:type="dxa"/>
          </w:tcPr>
          <w:p w14:paraId="7C29FAE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отчёта, заключения о работе с конкретной семьёй, подростком по запросу суда, КДН и органов опеки и попечительства.</w:t>
            </w:r>
          </w:p>
        </w:tc>
        <w:tc>
          <w:tcPr>
            <w:tcW w:w="1978" w:type="dxa"/>
          </w:tcPr>
          <w:p w14:paraId="718A9A92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  <w:tc>
          <w:tcPr>
            <w:tcW w:w="2197" w:type="dxa"/>
          </w:tcPr>
          <w:p w14:paraId="6D58D79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04537BC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Защита законных интересов несовершеннолетних</w:t>
            </w:r>
          </w:p>
        </w:tc>
      </w:tr>
      <w:tr w:rsidR="006F6F1A" w14:paraId="3F6F3F8D" w14:textId="77777777">
        <w:tc>
          <w:tcPr>
            <w:tcW w:w="636" w:type="dxa"/>
          </w:tcPr>
          <w:p w14:paraId="0F9F415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2677" w:type="dxa"/>
          </w:tcPr>
          <w:p w14:paraId="6B9A3BC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заседаниях КДН и ЗП.</w:t>
            </w:r>
          </w:p>
        </w:tc>
        <w:tc>
          <w:tcPr>
            <w:tcW w:w="1978" w:type="dxa"/>
          </w:tcPr>
          <w:p w14:paraId="16F55D8D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мере необходимости</w:t>
            </w:r>
          </w:p>
        </w:tc>
        <w:tc>
          <w:tcPr>
            <w:tcW w:w="2197" w:type="dxa"/>
          </w:tcPr>
          <w:p w14:paraId="5E12ACAF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СМ</w:t>
            </w:r>
          </w:p>
        </w:tc>
        <w:tc>
          <w:tcPr>
            <w:tcW w:w="3124" w:type="dxa"/>
          </w:tcPr>
          <w:p w14:paraId="0D7793D6" w14:textId="77777777" w:rsidR="006F6F1A" w:rsidRDefault="00000000">
            <w:pPr>
              <w:pStyle w:val="af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Защита законных интересов несовершеннолетних</w:t>
            </w:r>
          </w:p>
        </w:tc>
      </w:tr>
    </w:tbl>
    <w:p w14:paraId="29E5D0A7" w14:textId="77777777" w:rsidR="006F6F1A" w:rsidRDefault="006F6F1A">
      <w:pPr>
        <w:pStyle w:val="afe"/>
        <w:ind w:left="720"/>
        <w:rPr>
          <w:rFonts w:ascii="Times New Roman" w:hAnsi="Times New Roman" w:cs="Times New Roman"/>
          <w:sz w:val="28"/>
          <w:szCs w:val="28"/>
        </w:rPr>
      </w:pPr>
    </w:p>
    <w:p w14:paraId="708254A2" w14:textId="77777777" w:rsidR="006F6F1A" w:rsidRDefault="00000000">
      <w:pPr>
        <w:pStyle w:val="af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                                     А.И. Ермаченко</w:t>
      </w:r>
    </w:p>
    <w:p w14:paraId="52F5AD02" w14:textId="77777777" w:rsidR="006F6F1A" w:rsidRDefault="006F6F1A">
      <w:pPr>
        <w:pStyle w:val="afe"/>
        <w:rPr>
          <w:rFonts w:ascii="Times New Roman" w:hAnsi="Times New Roman" w:cs="Times New Roman"/>
          <w:sz w:val="28"/>
          <w:szCs w:val="28"/>
        </w:rPr>
      </w:pPr>
    </w:p>
    <w:sectPr w:rsidR="006F6F1A">
      <w:pgSz w:w="11906" w:h="16838"/>
      <w:pgMar w:top="993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5E3BBC"/>
    <w:multiLevelType w:val="hybridMultilevel"/>
    <w:tmpl w:val="0D2E156A"/>
    <w:lvl w:ilvl="0" w:tplc="CD48F4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5E90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7473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F095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F8B8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345F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4CDB8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6A0A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A4B0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32E27"/>
    <w:multiLevelType w:val="hybridMultilevel"/>
    <w:tmpl w:val="9E76BB3C"/>
    <w:lvl w:ilvl="0" w:tplc="99F48C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FAE05A4" w:tentative="1">
      <w:start w:val="1"/>
      <w:numFmt w:val="lowerLetter"/>
      <w:lvlText w:val="%2."/>
      <w:lvlJc w:val="left"/>
      <w:pPr>
        <w:ind w:left="1440" w:hanging="360"/>
      </w:pPr>
    </w:lvl>
    <w:lvl w:ilvl="2" w:tplc="D414893C" w:tentative="1">
      <w:start w:val="1"/>
      <w:numFmt w:val="lowerRoman"/>
      <w:lvlText w:val="%3."/>
      <w:lvlJc w:val="right"/>
      <w:pPr>
        <w:ind w:left="2160" w:hanging="180"/>
      </w:pPr>
    </w:lvl>
    <w:lvl w:ilvl="3" w:tplc="5CE66E46" w:tentative="1">
      <w:start w:val="1"/>
      <w:numFmt w:val="decimal"/>
      <w:lvlText w:val="%4."/>
      <w:lvlJc w:val="left"/>
      <w:pPr>
        <w:ind w:left="2880" w:hanging="360"/>
      </w:pPr>
    </w:lvl>
    <w:lvl w:ilvl="4" w:tplc="E0B401E8" w:tentative="1">
      <w:start w:val="1"/>
      <w:numFmt w:val="lowerLetter"/>
      <w:lvlText w:val="%5."/>
      <w:lvlJc w:val="left"/>
      <w:pPr>
        <w:ind w:left="3600" w:hanging="360"/>
      </w:pPr>
    </w:lvl>
    <w:lvl w:ilvl="5" w:tplc="825A188E" w:tentative="1">
      <w:start w:val="1"/>
      <w:numFmt w:val="lowerRoman"/>
      <w:lvlText w:val="%6."/>
      <w:lvlJc w:val="right"/>
      <w:pPr>
        <w:ind w:left="4320" w:hanging="180"/>
      </w:pPr>
    </w:lvl>
    <w:lvl w:ilvl="6" w:tplc="67E073FA" w:tentative="1">
      <w:start w:val="1"/>
      <w:numFmt w:val="decimal"/>
      <w:lvlText w:val="%7."/>
      <w:lvlJc w:val="left"/>
      <w:pPr>
        <w:ind w:left="5040" w:hanging="360"/>
      </w:pPr>
    </w:lvl>
    <w:lvl w:ilvl="7" w:tplc="BE5E9A9E" w:tentative="1">
      <w:start w:val="1"/>
      <w:numFmt w:val="lowerLetter"/>
      <w:lvlText w:val="%8."/>
      <w:lvlJc w:val="left"/>
      <w:pPr>
        <w:ind w:left="5760" w:hanging="360"/>
      </w:pPr>
    </w:lvl>
    <w:lvl w:ilvl="8" w:tplc="3D1A88A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983541">
    <w:abstractNumId w:val="0"/>
  </w:num>
  <w:num w:numId="2" w16cid:durableId="313461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C38"/>
    <w:rsid w:val="00120198"/>
    <w:rsid w:val="002E5ED6"/>
    <w:rsid w:val="003F16D5"/>
    <w:rsid w:val="00430CA1"/>
    <w:rsid w:val="004D7EE1"/>
    <w:rsid w:val="00506179"/>
    <w:rsid w:val="00577FC5"/>
    <w:rsid w:val="00617394"/>
    <w:rsid w:val="006358B6"/>
    <w:rsid w:val="006F6F1A"/>
    <w:rsid w:val="00754C14"/>
    <w:rsid w:val="007B33E3"/>
    <w:rsid w:val="007C3C03"/>
    <w:rsid w:val="007C51D0"/>
    <w:rsid w:val="00801DFF"/>
    <w:rsid w:val="009C7F2F"/>
    <w:rsid w:val="00AC6E97"/>
    <w:rsid w:val="00BD1945"/>
    <w:rsid w:val="00C3552F"/>
    <w:rsid w:val="00DF378F"/>
    <w:rsid w:val="00E83C39"/>
    <w:rsid w:val="00F46D22"/>
    <w:rsid w:val="00FE7C38"/>
    <w:rsid w:val="00FF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8FCA5"/>
  <w15:docId w15:val="{57A1932B-0FF3-4328-8CA1-F809576D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link w:val="5"/>
    <w:uiPriority w:val="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link w:val="6"/>
    <w:uiPriority w:val="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link w:val="7"/>
    <w:uiPriority w:val="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link w:val="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link w:val="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link w:val="a4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link w:val="a3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Subtitle"/>
    <w:link w:val="a6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link w:val="a5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ubtle Emphasis"/>
    <w:uiPriority w:val="19"/>
    <w:qFormat/>
    <w:rPr>
      <w:i/>
      <w:iCs/>
      <w:color w:val="808080" w:themeColor="text1" w:themeTint="7F"/>
    </w:rPr>
  </w:style>
  <w:style w:type="character" w:styleId="a8">
    <w:name w:val="Emphasis"/>
    <w:uiPriority w:val="20"/>
    <w:qFormat/>
    <w:rPr>
      <w:i/>
      <w:iCs/>
    </w:rPr>
  </w:style>
  <w:style w:type="character" w:styleId="a9">
    <w:name w:val="Intense Emphasis"/>
    <w:uiPriority w:val="21"/>
    <w:qFormat/>
    <w:rPr>
      <w:b/>
      <w:bCs/>
      <w:i/>
      <w:iCs/>
      <w:color w:val="4F81BD" w:themeColor="accent1"/>
    </w:rPr>
  </w:style>
  <w:style w:type="character" w:styleId="aa">
    <w:name w:val="Strong"/>
    <w:uiPriority w:val="22"/>
    <w:qFormat/>
    <w:rPr>
      <w:b/>
      <w:bCs/>
    </w:rPr>
  </w:style>
  <w:style w:type="paragraph" w:styleId="21">
    <w:name w:val="Quote"/>
    <w:link w:val="22"/>
    <w:uiPriority w:val="29"/>
    <w:qFormat/>
    <w:rPr>
      <w:i/>
      <w:iCs/>
      <w:color w:val="000000" w:themeColor="text1"/>
    </w:rPr>
  </w:style>
  <w:style w:type="character" w:customStyle="1" w:styleId="22">
    <w:name w:val="Цитата 2 Знак"/>
    <w:link w:val="21"/>
    <w:uiPriority w:val="29"/>
    <w:rPr>
      <w:i/>
      <w:iCs/>
      <w:color w:val="000000" w:themeColor="text1"/>
    </w:rPr>
  </w:style>
  <w:style w:type="paragraph" w:styleId="ab">
    <w:name w:val="Intense Quote"/>
    <w:link w:val="ac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link w:val="ab"/>
    <w:uiPriority w:val="30"/>
    <w:rPr>
      <w:b/>
      <w:bCs/>
      <w:i/>
      <w:iCs/>
      <w:color w:val="4F81BD" w:themeColor="accent1"/>
    </w:rPr>
  </w:style>
  <w:style w:type="character" w:styleId="ad">
    <w:name w:val="Subtle Reference"/>
    <w:uiPriority w:val="31"/>
    <w:qFormat/>
    <w:rPr>
      <w:smallCaps/>
      <w:color w:val="C0504D" w:themeColor="accent2"/>
      <w:u w:val="single"/>
    </w:rPr>
  </w:style>
  <w:style w:type="character" w:styleId="ae">
    <w:name w:val="Intense Reference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uiPriority w:val="33"/>
    <w:qFormat/>
    <w:rPr>
      <w:b/>
      <w:bCs/>
      <w:smallCaps/>
      <w:spacing w:val="5"/>
    </w:rPr>
  </w:style>
  <w:style w:type="paragraph" w:styleId="af0">
    <w:name w:val="footnote text"/>
    <w:link w:val="af1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link w:val="af0"/>
    <w:uiPriority w:val="99"/>
    <w:semiHidden/>
    <w:rPr>
      <w:sz w:val="20"/>
      <w:szCs w:val="20"/>
    </w:rPr>
  </w:style>
  <w:style w:type="character" w:styleId="af2">
    <w:name w:val="footnote reference"/>
    <w:uiPriority w:val="99"/>
    <w:semiHidden/>
    <w:unhideWhenUsed/>
    <w:rPr>
      <w:vertAlign w:val="superscript"/>
    </w:rPr>
  </w:style>
  <w:style w:type="paragraph" w:styleId="af3">
    <w:name w:val="endnote text"/>
    <w:link w:val="af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4">
    <w:name w:val="Текст концевой сноски Знак"/>
    <w:link w:val="af3"/>
    <w:uiPriority w:val="99"/>
    <w:semiHidden/>
    <w:rPr>
      <w:sz w:val="20"/>
      <w:szCs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character" w:styleId="af6">
    <w:name w:val="Hyperlink"/>
    <w:uiPriority w:val="99"/>
    <w:unhideWhenUsed/>
    <w:rPr>
      <w:color w:val="0000FF" w:themeColor="hyperlink"/>
      <w:u w:val="single"/>
    </w:rPr>
  </w:style>
  <w:style w:type="paragraph" w:styleId="af7">
    <w:name w:val="Plain Text"/>
    <w:link w:val="af8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8">
    <w:name w:val="Текст Знак"/>
    <w:link w:val="af7"/>
    <w:uiPriority w:val="99"/>
    <w:rPr>
      <w:rFonts w:ascii="Courier New" w:hAnsi="Courier New" w:cs="Courier New"/>
      <w:sz w:val="21"/>
      <w:szCs w:val="21"/>
    </w:rPr>
  </w:style>
  <w:style w:type="paragraph" w:styleId="af9">
    <w:name w:val="header"/>
    <w:link w:val="afa"/>
    <w:uiPriority w:val="99"/>
    <w:unhideWhenUsed/>
    <w:pPr>
      <w:spacing w:after="0" w:line="240" w:lineRule="auto"/>
    </w:pPr>
  </w:style>
  <w:style w:type="character" w:customStyle="1" w:styleId="afa">
    <w:name w:val="Верхний колонтитул Знак"/>
    <w:link w:val="af9"/>
    <w:uiPriority w:val="99"/>
  </w:style>
  <w:style w:type="paragraph" w:styleId="afb">
    <w:name w:val="footer"/>
    <w:link w:val="afc"/>
    <w:uiPriority w:val="99"/>
    <w:unhideWhenUsed/>
    <w:pPr>
      <w:spacing w:after="0" w:line="240" w:lineRule="auto"/>
    </w:pPr>
  </w:style>
  <w:style w:type="character" w:customStyle="1" w:styleId="afc">
    <w:name w:val="Нижний колонтитул Знак"/>
    <w:link w:val="afb"/>
    <w:uiPriority w:val="99"/>
  </w:style>
  <w:style w:type="paragraph" w:styleId="afd">
    <w:name w:val="caption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e">
    <w:name w:val="No Spacing"/>
    <w:uiPriority w:val="1"/>
    <w:qFormat/>
    <w:pPr>
      <w:spacing w:after="0" w:line="240" w:lineRule="auto"/>
    </w:p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table" w:styleId="aff0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Balloon Text"/>
    <w:basedOn w:val="a"/>
    <w:link w:val="af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0"/>
    <w:link w:val="aff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F3017-A8A8-408E-9F23-954B76E1C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anna</cp:lastModifiedBy>
  <cp:revision>2</cp:revision>
  <cp:lastPrinted>2025-11-11T12:57:00Z</cp:lastPrinted>
  <dcterms:created xsi:type="dcterms:W3CDTF">2025-11-11T13:01:00Z</dcterms:created>
  <dcterms:modified xsi:type="dcterms:W3CDTF">2025-11-11T13:01:00Z</dcterms:modified>
</cp:coreProperties>
</file>